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360" w:lineRule="auto"/>
        <w:jc w:val="center"/>
        <w:rPr>
          <w:rFonts w:ascii="Times New Roman" w:hAnsi="Times New Roman"/>
          <w:b w:val="0"/>
        </w:rPr>
      </w:pPr>
      <w:bookmarkStart w:id="0" w:name="_GoBack"/>
      <w:r>
        <w:rPr>
          <w:rFonts w:hint="eastAsia" w:ascii="Times New Roman" w:hAnsi="Times New Roman"/>
          <w:b w:val="0"/>
        </w:rPr>
        <w:t>撤销立案决定呈批表</w:t>
      </w:r>
    </w:p>
    <w:bookmarkEnd w:id="0"/>
    <w:tbl>
      <w:tblPr>
        <w:tblStyle w:val="3"/>
        <w:tblpPr w:leftFromText="180" w:rightFromText="180" w:vertAnchor="text" w:horzAnchor="margin" w:tblpXSpec="center" w:tblpY="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414"/>
        <w:gridCol w:w="6"/>
        <w:gridCol w:w="162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案件名称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案件来源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立案时间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当事人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主要事实及撤销立案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决定理由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承办人员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承办人员签名：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承办司局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部审议意见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自然资源部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0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k1YmUyZTFkYjE0ODhmZTA4ZjBjMTVmYjc5MjMifQ=="/>
  </w:docVars>
  <w:rsids>
    <w:rsidRoot w:val="7D040A01"/>
    <w:rsid w:val="7D0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2022-07-04T08:52:00Z</dcterms:created>
  <dc:creator>敏</dc:creator>
  <cp:lastModifiedBy>敏</cp:lastModifiedBy>
  <dcterms:modified xsi:type="dcterms:W3CDTF">2022-07-04T08:52:59Z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FE5304D814424F559B9F6FBDBD8879B6</vt:lpwstr>
  </property>
</Properties>
</file>